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4F" w:rsidRDefault="0087124F">
      <w:pPr>
        <w:spacing w:line="600" w:lineRule="exact"/>
        <w:ind w:firstLineChars="300" w:firstLine="1320"/>
        <w:rPr>
          <w:rFonts w:ascii="方正小标宋简体" w:eastAsia="方正小标宋简体" w:hAnsi="方正小标宋简体" w:cs="方正小标宋简体"/>
          <w:sz w:val="44"/>
          <w:szCs w:val="44"/>
        </w:rPr>
      </w:pPr>
    </w:p>
    <w:p w:rsidR="0087124F" w:rsidRDefault="00C015B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Style w:val="a6"/>
          <w:rFonts w:ascii="方正小标宋简体" w:eastAsia="方正小标宋简体" w:hAnsi="方正小标宋简体" w:cs="方正小标宋简体" w:hint="eastAsia"/>
          <w:b w:val="0"/>
          <w:bCs/>
          <w:color w:val="000000"/>
          <w:sz w:val="44"/>
          <w:szCs w:val="44"/>
        </w:rPr>
        <w:t>文艺采风创作基地</w:t>
      </w:r>
      <w:r>
        <w:rPr>
          <w:rFonts w:ascii="方正小标宋简体" w:eastAsia="方正小标宋简体" w:hAnsi="方正小标宋简体" w:cs="方正小标宋简体" w:hint="eastAsia"/>
          <w:sz w:val="44"/>
          <w:szCs w:val="44"/>
        </w:rPr>
        <w:t>”合作协议</w:t>
      </w:r>
    </w:p>
    <w:p w:rsidR="0087124F" w:rsidRDefault="00C015B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（模</w:t>
      </w:r>
      <w:r w:rsidR="0096700D">
        <w:rPr>
          <w:rFonts w:ascii="方正小标宋简体" w:eastAsia="方正小标宋简体" w:hAnsi="方正小标宋简体" w:cs="方正小标宋简体" w:hint="eastAsia"/>
          <w:sz w:val="44"/>
          <w:szCs w:val="44"/>
        </w:rPr>
        <w:t>板</w:t>
      </w:r>
      <w:r>
        <w:rPr>
          <w:rFonts w:ascii="方正小标宋简体" w:eastAsia="方正小标宋简体" w:hAnsi="方正小标宋简体" w:cs="方正小标宋简体" w:hint="eastAsia"/>
          <w:sz w:val="44"/>
          <w:szCs w:val="44"/>
        </w:rPr>
        <w:t>）</w:t>
      </w:r>
    </w:p>
    <w:p w:rsidR="00AC148A" w:rsidRDefault="00AC148A">
      <w:pPr>
        <w:spacing w:line="600" w:lineRule="exact"/>
        <w:jc w:val="center"/>
        <w:rPr>
          <w:rFonts w:ascii="方正小标宋简体" w:eastAsia="方正小标宋简体" w:hAnsi="方正小标宋简体" w:cs="方正小标宋简体"/>
          <w:sz w:val="44"/>
          <w:szCs w:val="44"/>
        </w:rPr>
      </w:pPr>
    </w:p>
    <w:p w:rsidR="0087124F" w:rsidRDefault="00C015B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甲方：</w:t>
      </w:r>
      <w:r>
        <w:rPr>
          <w:rFonts w:ascii="仿宋_GB2312" w:eastAsia="仿宋_GB2312" w:hAnsi="仿宋_GB2312" w:cs="仿宋_GB2312" w:hint="eastAsia"/>
          <w:sz w:val="32"/>
          <w:szCs w:val="32"/>
          <w:u w:val="single"/>
        </w:rPr>
        <w:t xml:space="preserve">                         </w:t>
      </w:r>
    </w:p>
    <w:p w:rsidR="0087124F" w:rsidRDefault="00C015B7">
      <w:pPr>
        <w:spacing w:line="60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乙方：</w:t>
      </w:r>
      <w:r>
        <w:rPr>
          <w:rFonts w:ascii="仿宋_GB2312" w:eastAsia="仿宋_GB2312" w:hAnsi="仿宋_GB2312" w:cs="仿宋_GB2312" w:hint="eastAsia"/>
          <w:sz w:val="32"/>
          <w:szCs w:val="32"/>
          <w:u w:val="single"/>
        </w:rPr>
        <w:t xml:space="preserve">                         </w:t>
      </w:r>
    </w:p>
    <w:p w:rsidR="0087124F" w:rsidRDefault="00C015B7">
      <w:pPr>
        <w:spacing w:line="600" w:lineRule="exact"/>
        <w:ind w:firstLineChars="200" w:firstLine="640"/>
        <w:rPr>
          <w:rFonts w:ascii="仿宋_GB2312" w:eastAsia="仿宋_GB2312" w:hAnsi="仿宋_GB2312" w:cs="仿宋_GB2312"/>
          <w:sz w:val="32"/>
          <w:szCs w:val="32"/>
        </w:rPr>
      </w:pPr>
      <w:r>
        <w:rPr>
          <w:rFonts w:ascii="仿宋_GB2312" w:eastAsia="仿宋_GB2312" w:hAnsi="Tahoma" w:cs="Tahoma" w:hint="eastAsia"/>
          <w:sz w:val="32"/>
          <w:szCs w:val="32"/>
          <w:shd w:val="clear" w:color="auto" w:fill="FFFFFF"/>
        </w:rPr>
        <w:t>为了深入贯彻落</w:t>
      </w:r>
      <w:proofErr w:type="gramStart"/>
      <w:r>
        <w:rPr>
          <w:rFonts w:ascii="仿宋_GB2312" w:eastAsia="仿宋_GB2312" w:hAnsi="Tahoma" w:cs="Tahoma" w:hint="eastAsia"/>
          <w:sz w:val="32"/>
          <w:szCs w:val="32"/>
          <w:shd w:val="clear" w:color="auto" w:fill="FFFFFF"/>
        </w:rPr>
        <w:t>实习近</w:t>
      </w:r>
      <w:proofErr w:type="gramEnd"/>
      <w:r>
        <w:rPr>
          <w:rFonts w:ascii="仿宋_GB2312" w:eastAsia="仿宋_GB2312" w:hAnsi="Tahoma" w:cs="Tahoma" w:hint="eastAsia"/>
          <w:sz w:val="32"/>
          <w:szCs w:val="32"/>
          <w:shd w:val="clear" w:color="auto" w:fill="FFFFFF"/>
        </w:rPr>
        <w:t>平总书记关于繁荣发展社会主义文艺的重要指示精神，</w:t>
      </w:r>
      <w:r>
        <w:rPr>
          <w:rFonts w:ascii="仿宋_GB2312" w:eastAsia="仿宋_GB2312" w:hAnsi="仿宋_GB2312" w:cs="仿宋_GB2312" w:hint="eastAsia"/>
          <w:color w:val="000000"/>
          <w:sz w:val="32"/>
          <w:szCs w:val="32"/>
        </w:rPr>
        <w:t>为文学艺术家“深入生活、扎根人民”采风、创作等活动创造良好条件，促进陕西文艺精品创作和人才培养，</w:t>
      </w: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（以下简称甲方）与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（以下简称乙方）友好协商，决定在</w:t>
      </w:r>
      <w:r>
        <w:rPr>
          <w:rFonts w:ascii="仿宋_GB2312" w:eastAsia="仿宋_GB2312" w:hAnsi="仿宋_GB2312" w:cs="仿宋_GB2312" w:hint="eastAsia"/>
          <w:sz w:val="32"/>
          <w:szCs w:val="32"/>
          <w:u w:val="single"/>
        </w:rPr>
        <w:t xml:space="preserve">   </w:t>
      </w:r>
      <w:r w:rsidR="00E379C8">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u w:val="single"/>
        </w:rPr>
        <w:t xml:space="preserve">    </w:t>
      </w:r>
      <w:r w:rsidR="00E379C8">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u w:val="single"/>
        </w:rPr>
        <w:t xml:space="preserve">  </w:t>
      </w:r>
      <w:r w:rsidR="00E379C8">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合作建立“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基地”（以下简称基地），现就相关事宜达成协议如下：</w:t>
      </w:r>
    </w:p>
    <w:p w:rsidR="0087124F" w:rsidRDefault="00C015B7">
      <w:pPr>
        <w:spacing w:line="600" w:lineRule="exact"/>
        <w:ind w:firstLineChars="200" w:firstLine="640"/>
        <w:rPr>
          <w:rFonts w:ascii="黑体" w:eastAsia="黑体" w:hAnsi="黑体"/>
          <w:sz w:val="32"/>
          <w:szCs w:val="32"/>
        </w:rPr>
      </w:pPr>
      <w:r>
        <w:rPr>
          <w:rFonts w:ascii="黑体" w:eastAsia="黑体" w:hAnsi="黑体" w:hint="eastAsia"/>
          <w:sz w:val="32"/>
          <w:szCs w:val="32"/>
        </w:rPr>
        <w:t>一、基地性质</w:t>
      </w:r>
    </w:p>
    <w:p w:rsidR="0087124F" w:rsidRDefault="00C015B7">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基地不具有法人资格，为</w:t>
      </w:r>
      <w:r>
        <w:rPr>
          <w:rFonts w:ascii="仿宋_GB2312" w:eastAsia="仿宋_GB2312" w:hAnsi="仿宋_GB2312" w:cs="仿宋_GB2312" w:hint="eastAsia"/>
          <w:sz w:val="32"/>
          <w:szCs w:val="32"/>
        </w:rPr>
        <w:t>非经营性组织机构，</w:t>
      </w:r>
      <w:r>
        <w:rPr>
          <w:rFonts w:ascii="仿宋_GB2312" w:eastAsia="仿宋_GB2312" w:hAnsi="仿宋_GB2312" w:cs="仿宋_GB2312" w:hint="eastAsia"/>
          <w:color w:val="000000"/>
          <w:sz w:val="32"/>
          <w:szCs w:val="32"/>
        </w:rPr>
        <w:t>具体业务</w:t>
      </w:r>
      <w:r w:rsidR="00AC148A">
        <w:rPr>
          <w:rFonts w:ascii="仿宋_GB2312" w:eastAsia="仿宋_GB2312" w:hAnsi="仿宋_GB2312" w:cs="仿宋_GB2312" w:hint="eastAsia"/>
          <w:color w:val="000000"/>
          <w:sz w:val="32"/>
          <w:szCs w:val="32"/>
        </w:rPr>
        <w:t>仅为</w:t>
      </w:r>
      <w:r>
        <w:rPr>
          <w:rFonts w:ascii="仿宋_GB2312" w:eastAsia="仿宋_GB2312" w:hAnsi="仿宋_GB2312" w:cs="仿宋_GB2312" w:hint="eastAsia"/>
          <w:color w:val="000000"/>
          <w:sz w:val="32"/>
          <w:szCs w:val="32"/>
        </w:rPr>
        <w:t>由基地所依托的法人主体机构开展</w:t>
      </w:r>
      <w:r w:rsidR="00AC148A">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相关文学艺术活动。</w:t>
      </w:r>
    </w:p>
    <w:p w:rsidR="0087124F" w:rsidRDefault="00C015B7">
      <w:pPr>
        <w:spacing w:line="600" w:lineRule="exact"/>
        <w:ind w:firstLineChars="200" w:firstLine="640"/>
        <w:rPr>
          <w:rFonts w:ascii="黑体" w:eastAsia="黑体" w:hAnsi="黑体"/>
          <w:sz w:val="32"/>
          <w:szCs w:val="32"/>
        </w:rPr>
      </w:pPr>
      <w:r>
        <w:rPr>
          <w:rFonts w:ascii="黑体" w:eastAsia="黑体" w:hAnsi="黑体" w:hint="eastAsia"/>
          <w:sz w:val="32"/>
          <w:szCs w:val="32"/>
        </w:rPr>
        <w:t>二、活动范围</w:t>
      </w:r>
    </w:p>
    <w:p w:rsidR="0087124F" w:rsidRDefault="00C015B7">
      <w:pPr>
        <w:spacing w:line="600" w:lineRule="exact"/>
        <w:ind w:firstLineChars="200" w:firstLine="640"/>
        <w:rPr>
          <w:rFonts w:ascii="黑体" w:eastAsia="黑体" w:hAnsi="黑体"/>
          <w:sz w:val="32"/>
          <w:szCs w:val="32"/>
        </w:rPr>
      </w:pPr>
      <w:r>
        <w:rPr>
          <w:rFonts w:ascii="仿宋_GB2312" w:eastAsia="仿宋_GB2312" w:hAnsi="仿宋_GB2312" w:cs="仿宋_GB2312" w:hint="eastAsia"/>
          <w:sz w:val="32"/>
          <w:szCs w:val="32"/>
        </w:rPr>
        <w:t>基地的主要任务是繁荣社会主义文学艺术创作，组织开展文学艺术创作、展演、交流、培训等活动，并以此促进基地所在地区的文化事业建设和文化产业发展。</w:t>
      </w:r>
    </w:p>
    <w:p w:rsidR="0087124F" w:rsidRDefault="00C015B7">
      <w:pPr>
        <w:spacing w:line="600" w:lineRule="exact"/>
        <w:ind w:firstLineChars="200" w:firstLine="640"/>
        <w:rPr>
          <w:rFonts w:ascii="黑体" w:eastAsia="黑体" w:hAnsi="黑体"/>
          <w:sz w:val="32"/>
          <w:szCs w:val="32"/>
        </w:rPr>
      </w:pPr>
      <w:r>
        <w:rPr>
          <w:rFonts w:ascii="黑体" w:eastAsia="黑体" w:hAnsi="黑体" w:hint="eastAsia"/>
          <w:sz w:val="32"/>
          <w:szCs w:val="32"/>
        </w:rPr>
        <w:t>三、甲</w:t>
      </w:r>
      <w:r>
        <w:rPr>
          <w:rFonts w:ascii="黑体" w:eastAsia="黑体" w:hAnsi="黑体"/>
          <w:sz w:val="32"/>
          <w:szCs w:val="32"/>
        </w:rPr>
        <w:t>方权利和义务</w:t>
      </w:r>
    </w:p>
    <w:p w:rsidR="0087124F" w:rsidRDefault="00C015B7">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1.甲方</w:t>
      </w:r>
      <w:r>
        <w:rPr>
          <w:rFonts w:ascii="仿宋" w:eastAsia="仿宋" w:hAnsi="仿宋"/>
          <w:sz w:val="32"/>
          <w:szCs w:val="32"/>
        </w:rPr>
        <w:t>为“</w:t>
      </w:r>
      <w:r>
        <w:rPr>
          <w:rFonts w:ascii="仿宋" w:eastAsia="仿宋" w:hAnsi="仿宋" w:hint="eastAsia"/>
          <w:sz w:val="32"/>
          <w:szCs w:val="32"/>
          <w:u w:val="single"/>
        </w:rPr>
        <w:t xml:space="preserve">               </w:t>
      </w:r>
      <w:r>
        <w:rPr>
          <w:rFonts w:ascii="仿宋" w:eastAsia="仿宋" w:hAnsi="仿宋" w:hint="eastAsia"/>
          <w:sz w:val="32"/>
          <w:szCs w:val="32"/>
        </w:rPr>
        <w:t>基地</w:t>
      </w:r>
      <w:r>
        <w:rPr>
          <w:rFonts w:ascii="仿宋" w:eastAsia="仿宋" w:hAnsi="仿宋"/>
          <w:sz w:val="32"/>
          <w:szCs w:val="32"/>
        </w:rPr>
        <w:t>”授发认证</w:t>
      </w:r>
      <w:r>
        <w:rPr>
          <w:rFonts w:ascii="仿宋" w:eastAsia="仿宋" w:hAnsi="仿宋" w:hint="eastAsia"/>
          <w:sz w:val="32"/>
          <w:szCs w:val="32"/>
        </w:rPr>
        <w:t>书</w:t>
      </w:r>
      <w:r>
        <w:rPr>
          <w:rFonts w:ascii="仿宋" w:eastAsia="仿宋" w:hAnsi="仿宋"/>
          <w:sz w:val="32"/>
          <w:szCs w:val="32"/>
        </w:rPr>
        <w:t>，</w:t>
      </w:r>
      <w:r>
        <w:rPr>
          <w:rFonts w:ascii="仿宋" w:eastAsia="仿宋" w:hAnsi="仿宋" w:hint="eastAsia"/>
          <w:sz w:val="32"/>
          <w:szCs w:val="32"/>
        </w:rPr>
        <w:t>并同意乙方在其辖区内</w:t>
      </w:r>
      <w:r>
        <w:rPr>
          <w:rFonts w:ascii="仿宋" w:eastAsia="仿宋" w:hAnsi="仿宋" w:hint="eastAsia"/>
          <w:sz w:val="32"/>
          <w:szCs w:val="32"/>
          <w:u w:val="single"/>
        </w:rPr>
        <w:t xml:space="preserve">                   </w:t>
      </w:r>
      <w:r>
        <w:rPr>
          <w:rFonts w:ascii="仿宋" w:eastAsia="仿宋" w:hAnsi="仿宋" w:hint="eastAsia"/>
          <w:sz w:val="32"/>
          <w:szCs w:val="32"/>
        </w:rPr>
        <w:t>（地点）悬挂“</w:t>
      </w:r>
      <w:r>
        <w:rPr>
          <w:rFonts w:ascii="仿宋" w:eastAsia="仿宋" w:hAnsi="仿宋" w:hint="eastAsia"/>
          <w:sz w:val="32"/>
          <w:szCs w:val="32"/>
          <w:u w:val="single"/>
        </w:rPr>
        <w:t xml:space="preserve">                  </w:t>
      </w:r>
      <w:r>
        <w:rPr>
          <w:rFonts w:ascii="仿宋" w:eastAsia="仿宋" w:hAnsi="仿宋" w:hint="eastAsia"/>
          <w:sz w:val="32"/>
          <w:szCs w:val="32"/>
        </w:rPr>
        <w:t>基地”字样牌匾。基地牌匾经甲方审核后由乙方制作并悬挂。</w:t>
      </w:r>
    </w:p>
    <w:p w:rsidR="0087124F" w:rsidRDefault="00C015B7">
      <w:pPr>
        <w:spacing w:line="60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2.甲方扶持基地举办开展与基地活动范围相符的各类活动，并</w:t>
      </w:r>
      <w:r>
        <w:rPr>
          <w:rFonts w:ascii="仿宋" w:eastAsia="仿宋" w:hAnsi="仿宋"/>
          <w:sz w:val="32"/>
          <w:szCs w:val="32"/>
        </w:rPr>
        <w:t>适时组织</w:t>
      </w:r>
      <w:r>
        <w:rPr>
          <w:rFonts w:ascii="仿宋" w:eastAsia="仿宋" w:hAnsi="仿宋" w:hint="eastAsia"/>
          <w:sz w:val="32"/>
          <w:szCs w:val="32"/>
        </w:rPr>
        <w:t>文学艺术家到基地</w:t>
      </w:r>
      <w:r>
        <w:rPr>
          <w:rFonts w:ascii="仿宋" w:eastAsia="仿宋" w:hAnsi="仿宋"/>
          <w:sz w:val="32"/>
          <w:szCs w:val="32"/>
        </w:rPr>
        <w:t>进行</w:t>
      </w:r>
      <w:r>
        <w:rPr>
          <w:rFonts w:ascii="仿宋" w:eastAsia="仿宋" w:hAnsi="仿宋" w:hint="eastAsia"/>
          <w:sz w:val="32"/>
          <w:szCs w:val="32"/>
        </w:rPr>
        <w:t>创作采风活动，由乙方提供食宿等便利条件。</w:t>
      </w:r>
    </w:p>
    <w:p w:rsidR="0087124F" w:rsidRDefault="00C015B7">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甲方在其微</w:t>
      </w:r>
      <w:proofErr w:type="gramStart"/>
      <w:r>
        <w:rPr>
          <w:rFonts w:ascii="仿宋" w:eastAsia="仿宋" w:hAnsi="仿宋" w:hint="eastAsia"/>
          <w:sz w:val="32"/>
          <w:szCs w:val="32"/>
        </w:rPr>
        <w:t>信公众号</w:t>
      </w:r>
      <w:proofErr w:type="gramEnd"/>
      <w:r>
        <w:rPr>
          <w:rFonts w:ascii="仿宋" w:eastAsia="仿宋" w:hAnsi="仿宋" w:hint="eastAsia"/>
          <w:sz w:val="32"/>
          <w:szCs w:val="32"/>
        </w:rPr>
        <w:t>、网站、报刊等媒体对基地及在基地进行的文学艺术创作活动进行广泛宣传和推广，提高基地的品牌影响力。</w:t>
      </w:r>
    </w:p>
    <w:p w:rsidR="0087124F" w:rsidRDefault="00C015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4.甲方在乙方区域创作的优秀作品，如乙方需要，可与甲方或作者本人协商决定。涉及知识产权转让等法律事宜，由乙方与甲方或作者本人协商约定。</w:t>
      </w:r>
    </w:p>
    <w:p w:rsidR="0087124F" w:rsidRDefault="00C015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5.甲、乙双方若在基地组织大型文化活动，必须经双方同时认可，并由乙方制定活动方案。</w:t>
      </w:r>
    </w:p>
    <w:p w:rsidR="0087124F" w:rsidRDefault="00C015B7">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乙方权利和义务</w:t>
      </w:r>
    </w:p>
    <w:p w:rsidR="0087124F" w:rsidRDefault="00C015B7">
      <w:pPr>
        <w:spacing w:line="600" w:lineRule="exact"/>
        <w:ind w:firstLineChars="200" w:firstLine="640"/>
        <w:rPr>
          <w:rFonts w:ascii="仿宋" w:eastAsia="仿宋_GB2312" w:hAnsi="仿宋"/>
          <w:sz w:val="32"/>
          <w:szCs w:val="32"/>
        </w:rPr>
      </w:pPr>
      <w:r>
        <w:rPr>
          <w:rFonts w:ascii="仿宋" w:eastAsia="仿宋" w:hAnsi="仿宋"/>
          <w:sz w:val="32"/>
          <w:szCs w:val="32"/>
        </w:rPr>
        <w:t>1.</w:t>
      </w:r>
      <w:r>
        <w:rPr>
          <w:rFonts w:ascii="仿宋" w:eastAsia="仿宋" w:hAnsi="仿宋" w:hint="eastAsia"/>
          <w:sz w:val="32"/>
          <w:szCs w:val="32"/>
        </w:rPr>
        <w:t>乙方</w:t>
      </w:r>
      <w:r>
        <w:rPr>
          <w:rFonts w:ascii="仿宋_GB2312" w:eastAsia="仿宋_GB2312"/>
          <w:bCs/>
          <w:sz w:val="32"/>
          <w:szCs w:val="32"/>
        </w:rPr>
        <w:t>设立专门机构，负责运营和管理工作，</w:t>
      </w:r>
      <w:r>
        <w:rPr>
          <w:rFonts w:ascii="仿宋_GB2312" w:eastAsia="仿宋_GB2312" w:hint="eastAsia"/>
          <w:bCs/>
          <w:sz w:val="32"/>
          <w:szCs w:val="32"/>
        </w:rPr>
        <w:t>将</w:t>
      </w:r>
      <w:r w:rsidR="00E379C8">
        <w:rPr>
          <w:rFonts w:ascii="仿宋_GB2312" w:eastAsia="仿宋_GB2312" w:hint="eastAsia"/>
          <w:bCs/>
          <w:sz w:val="32"/>
          <w:szCs w:val="32"/>
        </w:rPr>
        <w:t>“</w:t>
      </w:r>
      <w:r>
        <w:rPr>
          <w:rFonts w:ascii="仿宋_GB2312" w:eastAsia="仿宋_GB2312" w:hint="eastAsia"/>
          <w:bCs/>
          <w:sz w:val="32"/>
          <w:szCs w:val="32"/>
          <w:u w:val="single"/>
        </w:rPr>
        <w:t xml:space="preserve">                    </w:t>
      </w:r>
      <w:r>
        <w:rPr>
          <w:rFonts w:ascii="仿宋_GB2312" w:eastAsia="仿宋_GB2312" w:hint="eastAsia"/>
          <w:bCs/>
          <w:sz w:val="32"/>
          <w:szCs w:val="32"/>
        </w:rPr>
        <w:t>基地</w:t>
      </w:r>
      <w:r w:rsidR="00E379C8">
        <w:rPr>
          <w:rFonts w:ascii="仿宋_GB2312" w:eastAsia="仿宋_GB2312" w:hint="eastAsia"/>
          <w:bCs/>
          <w:sz w:val="32"/>
          <w:szCs w:val="32"/>
        </w:rPr>
        <w:t>”</w:t>
      </w:r>
      <w:r>
        <w:rPr>
          <w:rFonts w:ascii="仿宋_GB2312" w:eastAsia="仿宋_GB2312" w:hint="eastAsia"/>
          <w:bCs/>
          <w:sz w:val="32"/>
          <w:szCs w:val="32"/>
        </w:rPr>
        <w:t>牌匾悬挂于显著位置（牌匾上要标明有效期限）。乙方可以在广告宣传等使用“</w:t>
      </w:r>
      <w:r>
        <w:rPr>
          <w:rFonts w:ascii="仿宋_GB2312" w:eastAsia="仿宋_GB2312" w:hint="eastAsia"/>
          <w:bCs/>
          <w:sz w:val="32"/>
          <w:szCs w:val="32"/>
          <w:u w:val="single"/>
        </w:rPr>
        <w:t xml:space="preserve">                    </w:t>
      </w:r>
      <w:r>
        <w:rPr>
          <w:rFonts w:ascii="仿宋_GB2312" w:eastAsia="仿宋_GB2312" w:hint="eastAsia"/>
          <w:bCs/>
          <w:sz w:val="32"/>
          <w:szCs w:val="32"/>
        </w:rPr>
        <w:t>基地”字样或介绍文图，提升自身品牌形象。</w:t>
      </w:r>
    </w:p>
    <w:p w:rsidR="0087124F" w:rsidRDefault="00C015B7">
      <w:pPr>
        <w:spacing w:line="600" w:lineRule="exact"/>
        <w:ind w:firstLineChars="200" w:firstLine="640"/>
        <w:rPr>
          <w:rFonts w:ascii="仿宋" w:eastAsia="仿宋" w:hAnsi="仿宋"/>
          <w:sz w:val="32"/>
          <w:szCs w:val="32"/>
          <w:u w:val="single"/>
        </w:rPr>
      </w:pPr>
      <w:r>
        <w:rPr>
          <w:rFonts w:ascii="仿宋" w:eastAsia="仿宋" w:hAnsi="仿宋"/>
          <w:sz w:val="32"/>
          <w:szCs w:val="32"/>
        </w:rPr>
        <w:t>2.</w:t>
      </w:r>
      <w:r>
        <w:rPr>
          <w:rFonts w:ascii="仿宋" w:eastAsia="仿宋" w:hAnsi="仿宋" w:hint="eastAsia"/>
          <w:sz w:val="32"/>
          <w:szCs w:val="32"/>
        </w:rPr>
        <w:t>乙方</w:t>
      </w:r>
      <w:r>
        <w:rPr>
          <w:rFonts w:ascii="仿宋" w:eastAsia="仿宋" w:hAnsi="仿宋"/>
          <w:sz w:val="32"/>
          <w:szCs w:val="32"/>
        </w:rPr>
        <w:t>设立“会员绿色通道”，对前往</w:t>
      </w:r>
      <w:r>
        <w:rPr>
          <w:rFonts w:ascii="仿宋" w:eastAsia="仿宋" w:hAnsi="仿宋" w:hint="eastAsia"/>
          <w:sz w:val="32"/>
          <w:szCs w:val="32"/>
        </w:rPr>
        <w:t>基地进行创作的会员</w:t>
      </w:r>
      <w:r>
        <w:rPr>
          <w:rFonts w:ascii="仿宋" w:eastAsia="仿宋" w:hAnsi="仿宋"/>
          <w:sz w:val="32"/>
          <w:szCs w:val="32"/>
        </w:rPr>
        <w:t>（凭</w:t>
      </w:r>
      <w:r>
        <w:rPr>
          <w:rFonts w:ascii="仿宋" w:eastAsia="仿宋" w:hAnsi="仿宋" w:hint="eastAsia"/>
          <w:sz w:val="32"/>
          <w:szCs w:val="32"/>
        </w:rPr>
        <w:t>甲方介绍信或</w:t>
      </w:r>
      <w:r>
        <w:rPr>
          <w:rFonts w:ascii="仿宋" w:eastAsia="仿宋" w:hAnsi="仿宋"/>
          <w:sz w:val="32"/>
          <w:szCs w:val="32"/>
        </w:rPr>
        <w:t>会员证）</w:t>
      </w:r>
      <w:r>
        <w:rPr>
          <w:rFonts w:ascii="仿宋" w:eastAsia="仿宋" w:hAnsi="仿宋" w:hint="eastAsia"/>
          <w:sz w:val="32"/>
          <w:szCs w:val="32"/>
        </w:rPr>
        <w:t>个人</w:t>
      </w:r>
      <w:r>
        <w:rPr>
          <w:rFonts w:ascii="仿宋" w:eastAsia="仿宋" w:hAnsi="仿宋"/>
          <w:sz w:val="32"/>
          <w:szCs w:val="32"/>
        </w:rPr>
        <w:t>，</w:t>
      </w:r>
      <w:r>
        <w:rPr>
          <w:rFonts w:ascii="仿宋" w:eastAsia="仿宋" w:hAnsi="仿宋" w:hint="eastAsia"/>
          <w:sz w:val="32"/>
          <w:szCs w:val="32"/>
        </w:rPr>
        <w:t>提供便利条件。承诺</w:t>
      </w:r>
      <w:r>
        <w:rPr>
          <w:rFonts w:ascii="仿宋" w:eastAsia="仿宋" w:hAnsi="仿宋" w:hint="eastAsia"/>
          <w:sz w:val="32"/>
          <w:szCs w:val="32"/>
        </w:rPr>
        <w:lastRenderedPageBreak/>
        <w:t>提供的便利条件为：</w:t>
      </w:r>
      <w:r>
        <w:rPr>
          <w:rFonts w:ascii="仿宋" w:eastAsia="仿宋" w:hAnsi="仿宋" w:hint="eastAsia"/>
          <w:sz w:val="32"/>
          <w:szCs w:val="32"/>
          <w:u w:val="single"/>
        </w:rPr>
        <w:t xml:space="preserve">                                 </w:t>
      </w:r>
    </w:p>
    <w:p w:rsidR="0087124F" w:rsidRDefault="00C015B7">
      <w:pPr>
        <w:spacing w:line="600" w:lineRule="exact"/>
        <w:rPr>
          <w:rFonts w:ascii="仿宋" w:eastAsia="仿宋" w:hAnsi="仿宋"/>
          <w:sz w:val="32"/>
          <w:szCs w:val="32"/>
          <w:u w:val="single"/>
        </w:rPr>
      </w:pPr>
      <w:r>
        <w:rPr>
          <w:rFonts w:ascii="仿宋" w:eastAsia="仿宋" w:hAnsi="仿宋" w:hint="eastAsia"/>
          <w:sz w:val="32"/>
          <w:szCs w:val="32"/>
          <w:u w:val="single"/>
        </w:rPr>
        <w:t xml:space="preserve">                                                   </w:t>
      </w:r>
    </w:p>
    <w:p w:rsidR="0087124F" w:rsidRDefault="00C015B7">
      <w:pPr>
        <w:spacing w:line="600" w:lineRule="exact"/>
        <w:rPr>
          <w:rFonts w:ascii="仿宋" w:eastAsia="仿宋" w:hAnsi="仿宋"/>
          <w:sz w:val="32"/>
          <w:szCs w:val="32"/>
          <w:u w:val="single"/>
        </w:rPr>
      </w:pPr>
      <w:r>
        <w:rPr>
          <w:rFonts w:ascii="仿宋" w:eastAsia="仿宋" w:hAnsi="仿宋" w:hint="eastAsia"/>
          <w:sz w:val="32"/>
          <w:szCs w:val="32"/>
          <w:u w:val="single"/>
        </w:rPr>
        <w:t xml:space="preserve">                                             </w:t>
      </w:r>
      <w:r>
        <w:rPr>
          <w:rFonts w:ascii="仿宋" w:eastAsia="仿宋" w:hAnsi="仿宋" w:hint="eastAsia"/>
          <w:sz w:val="32"/>
          <w:szCs w:val="32"/>
        </w:rPr>
        <w:t>。</w:t>
      </w:r>
      <w:bookmarkStart w:id="0" w:name="_GoBack"/>
      <w:bookmarkEnd w:id="0"/>
    </w:p>
    <w:p w:rsidR="0087124F" w:rsidRDefault="00C015B7">
      <w:pPr>
        <w:widowControl/>
        <w:spacing w:line="600" w:lineRule="exact"/>
        <w:ind w:firstLineChars="200" w:firstLine="640"/>
        <w:rPr>
          <w:rFonts w:ascii="仿宋_GB2312" w:eastAsia="仿宋_GB2312" w:hAnsi="仿宋_GB2312" w:cs="仿宋_GB2312"/>
          <w:sz w:val="32"/>
          <w:szCs w:val="32"/>
        </w:rPr>
      </w:pPr>
      <w:r>
        <w:rPr>
          <w:rFonts w:ascii="仿宋" w:eastAsia="仿宋" w:hAnsi="仿宋"/>
          <w:sz w:val="32"/>
          <w:szCs w:val="32"/>
        </w:rPr>
        <w:t>3.</w:t>
      </w:r>
      <w:r>
        <w:rPr>
          <w:rFonts w:ascii="仿宋_GB2312" w:eastAsia="仿宋_GB2312" w:hAnsi="仿宋_GB2312" w:cs="仿宋_GB2312" w:hint="eastAsia"/>
          <w:sz w:val="32"/>
          <w:szCs w:val="32"/>
        </w:rPr>
        <w:t>未经甲方授权，乙方不得擅自以“</w:t>
      </w:r>
      <w:r>
        <w:rPr>
          <w:rFonts w:ascii="仿宋_GB2312" w:eastAsia="仿宋_GB2312" w:hint="eastAsia"/>
          <w:bCs/>
          <w:sz w:val="32"/>
          <w:szCs w:val="32"/>
          <w:u w:val="single"/>
        </w:rPr>
        <w:t xml:space="preserve">              </w:t>
      </w:r>
      <w:r>
        <w:rPr>
          <w:rFonts w:ascii="仿宋_GB2312" w:eastAsia="仿宋_GB2312" w:hAnsi="仿宋_GB2312" w:cs="仿宋_GB2312" w:hint="eastAsia"/>
          <w:sz w:val="32"/>
          <w:szCs w:val="32"/>
        </w:rPr>
        <w:t>基地”的名义对外进行商务、商业活动，否则，所发生的一切纠纷概由乙方承担。</w:t>
      </w:r>
    </w:p>
    <w:p w:rsidR="0087124F" w:rsidRDefault="00C015B7">
      <w:pPr>
        <w:spacing w:line="600" w:lineRule="exact"/>
        <w:ind w:firstLineChars="200" w:firstLine="640"/>
        <w:rPr>
          <w:rFonts w:ascii="黑体" w:eastAsia="黑体" w:hAnsi="黑体"/>
          <w:sz w:val="32"/>
          <w:szCs w:val="32"/>
        </w:rPr>
      </w:pPr>
      <w:r>
        <w:rPr>
          <w:rFonts w:ascii="黑体" w:eastAsia="黑体" w:hAnsi="黑体" w:hint="eastAsia"/>
          <w:sz w:val="32"/>
          <w:szCs w:val="32"/>
        </w:rPr>
        <w:t>五、监督和管理</w:t>
      </w:r>
    </w:p>
    <w:p w:rsidR="0087124F" w:rsidRDefault="00C015B7">
      <w:pPr>
        <w:spacing w:line="600" w:lineRule="exact"/>
        <w:ind w:firstLineChars="200" w:firstLine="640"/>
        <w:rPr>
          <w:rFonts w:ascii="仿宋" w:eastAsia="仿宋" w:hAnsi="仿宋"/>
          <w:sz w:val="32"/>
          <w:szCs w:val="32"/>
        </w:rPr>
      </w:pPr>
      <w:r>
        <w:rPr>
          <w:rFonts w:ascii="仿宋" w:eastAsia="仿宋" w:hAnsi="仿宋" w:hint="eastAsia"/>
          <w:sz w:val="32"/>
          <w:szCs w:val="32"/>
        </w:rPr>
        <w:t>1.在协议履行期间，基地所依托的法人主体机构如有经营性业务，与基地、协会无关；如因经营性业务产生纠纷，协会不承担相关法律责任。</w:t>
      </w:r>
    </w:p>
    <w:p w:rsidR="0087124F" w:rsidRDefault="00C015B7">
      <w:pPr>
        <w:widowControl/>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2.联合建立基地的协议有效期限</w:t>
      </w:r>
      <w:r w:rsidR="00E379C8">
        <w:rPr>
          <w:rFonts w:ascii="仿宋" w:eastAsia="仿宋" w:hAnsi="仿宋" w:cs="宋体" w:hint="eastAsia"/>
          <w:color w:val="000000"/>
          <w:kern w:val="0"/>
          <w:sz w:val="32"/>
          <w:szCs w:val="32"/>
        </w:rPr>
        <w:t>最长</w:t>
      </w:r>
      <w:r>
        <w:rPr>
          <w:rFonts w:ascii="仿宋" w:eastAsia="仿宋" w:hAnsi="仿宋" w:cs="宋体" w:hint="eastAsia"/>
          <w:color w:val="000000"/>
          <w:kern w:val="0"/>
          <w:sz w:val="32"/>
          <w:szCs w:val="32"/>
        </w:rPr>
        <w:t>为三年，三年后自行终止。如需延续合作期限，应进行重新评估，经协商后重新签订协议。</w:t>
      </w:r>
    </w:p>
    <w:p w:rsidR="0087124F" w:rsidRDefault="00C015B7" w:rsidP="00AC148A">
      <w:pPr>
        <w:widowControl/>
        <w:spacing w:line="600" w:lineRule="exact"/>
        <w:ind w:firstLineChars="200" w:firstLine="640"/>
        <w:rPr>
          <w:rFonts w:ascii="仿宋" w:eastAsia="仿宋" w:hAnsi="仿宋" w:cs="宋体"/>
          <w:color w:val="000000"/>
          <w:kern w:val="0"/>
          <w:sz w:val="32"/>
          <w:szCs w:val="32"/>
        </w:rPr>
      </w:pPr>
      <w:r w:rsidRPr="00AC148A">
        <w:rPr>
          <w:rFonts w:ascii="仿宋" w:eastAsia="仿宋" w:hAnsi="仿宋" w:cs="宋体" w:hint="eastAsia"/>
          <w:color w:val="000000"/>
          <w:kern w:val="0"/>
          <w:sz w:val="32"/>
          <w:szCs w:val="32"/>
        </w:rPr>
        <w:t>3.</w:t>
      </w:r>
      <w:r>
        <w:rPr>
          <w:rFonts w:ascii="仿宋" w:eastAsia="仿宋" w:hAnsi="仿宋" w:cs="宋体"/>
          <w:color w:val="000000"/>
          <w:kern w:val="0"/>
          <w:sz w:val="32"/>
          <w:szCs w:val="32"/>
        </w:rPr>
        <w:t>对于出现以下情况的，</w:t>
      </w:r>
      <w:r>
        <w:rPr>
          <w:rFonts w:ascii="仿宋" w:eastAsia="仿宋" w:hAnsi="仿宋" w:cs="宋体" w:hint="eastAsia"/>
          <w:color w:val="000000"/>
          <w:kern w:val="0"/>
          <w:sz w:val="32"/>
          <w:szCs w:val="32"/>
        </w:rPr>
        <w:t>甲方</w:t>
      </w:r>
      <w:r>
        <w:rPr>
          <w:rFonts w:ascii="仿宋" w:eastAsia="仿宋" w:hAnsi="仿宋" w:cs="宋体"/>
          <w:color w:val="000000"/>
          <w:kern w:val="0"/>
          <w:sz w:val="32"/>
          <w:szCs w:val="32"/>
        </w:rPr>
        <w:t>将提出整改意见。对未能在商定期限内改正的，</w:t>
      </w:r>
      <w:r>
        <w:rPr>
          <w:rFonts w:ascii="仿宋" w:eastAsia="仿宋" w:hAnsi="仿宋" w:cs="宋体" w:hint="eastAsia"/>
          <w:color w:val="000000"/>
          <w:kern w:val="0"/>
          <w:sz w:val="32"/>
          <w:szCs w:val="32"/>
        </w:rPr>
        <w:t>甲方</w:t>
      </w:r>
      <w:r>
        <w:rPr>
          <w:rFonts w:ascii="仿宋" w:eastAsia="仿宋" w:hAnsi="仿宋" w:cs="宋体"/>
          <w:color w:val="000000"/>
          <w:kern w:val="0"/>
          <w:sz w:val="32"/>
          <w:szCs w:val="32"/>
        </w:rPr>
        <w:t>有权解除协议，予以摘牌并向社会公示，且在三年内不得重新申请。</w:t>
      </w:r>
    </w:p>
    <w:p w:rsidR="0087124F" w:rsidRDefault="00C015B7">
      <w:pPr>
        <w:widowControl/>
        <w:spacing w:line="60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）基地管理、服务水平明显不符合承诺条件的</w:t>
      </w:r>
      <w:r>
        <w:rPr>
          <w:rFonts w:ascii="仿宋" w:eastAsia="仿宋" w:hAnsi="仿宋" w:cs="宋体"/>
          <w:color w:val="000000"/>
          <w:kern w:val="0"/>
          <w:sz w:val="32"/>
          <w:szCs w:val="32"/>
        </w:rPr>
        <w:t>；</w:t>
      </w:r>
    </w:p>
    <w:p w:rsidR="0087124F" w:rsidRDefault="00C015B7">
      <w:pPr>
        <w:widowControl/>
        <w:spacing w:line="60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管理不善，在业界和社会上产生较大负面影响</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致使</w:t>
      </w:r>
      <w:r>
        <w:rPr>
          <w:rFonts w:ascii="仿宋_GB2312" w:eastAsia="仿宋_GB2312" w:hint="eastAsia"/>
          <w:bCs/>
          <w:sz w:val="32"/>
          <w:szCs w:val="32"/>
        </w:rPr>
        <w:t>基地</w:t>
      </w:r>
      <w:r>
        <w:rPr>
          <w:rFonts w:ascii="仿宋" w:eastAsia="仿宋" w:hAnsi="仿宋" w:cs="宋体"/>
          <w:color w:val="000000"/>
          <w:kern w:val="0"/>
          <w:sz w:val="32"/>
          <w:szCs w:val="32"/>
        </w:rPr>
        <w:t>品牌价值下降，</w:t>
      </w:r>
      <w:r>
        <w:rPr>
          <w:rFonts w:ascii="仿宋" w:eastAsia="仿宋" w:hAnsi="仿宋" w:cs="宋体" w:hint="eastAsia"/>
          <w:color w:val="000000"/>
          <w:kern w:val="0"/>
          <w:sz w:val="32"/>
          <w:szCs w:val="32"/>
        </w:rPr>
        <w:t>协会</w:t>
      </w:r>
      <w:r>
        <w:rPr>
          <w:rFonts w:ascii="仿宋" w:eastAsia="仿宋" w:hAnsi="仿宋" w:cs="宋体"/>
          <w:color w:val="000000"/>
          <w:kern w:val="0"/>
          <w:sz w:val="32"/>
          <w:szCs w:val="32"/>
        </w:rPr>
        <w:t>名誉受损</w:t>
      </w:r>
      <w:r>
        <w:rPr>
          <w:rFonts w:ascii="仿宋" w:eastAsia="仿宋" w:hAnsi="仿宋" w:cs="宋体" w:hint="eastAsia"/>
          <w:color w:val="000000"/>
          <w:kern w:val="0"/>
          <w:sz w:val="32"/>
          <w:szCs w:val="32"/>
        </w:rPr>
        <w:t>的</w:t>
      </w:r>
      <w:r>
        <w:rPr>
          <w:rFonts w:ascii="仿宋" w:eastAsia="仿宋" w:hAnsi="仿宋" w:cs="宋体"/>
          <w:color w:val="000000"/>
          <w:kern w:val="0"/>
          <w:sz w:val="32"/>
          <w:szCs w:val="32"/>
        </w:rPr>
        <w:t>；</w:t>
      </w:r>
    </w:p>
    <w:p w:rsidR="0087124F" w:rsidRDefault="00C015B7">
      <w:pPr>
        <w:widowControl/>
        <w:spacing w:line="60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利用</w:t>
      </w:r>
      <w:r>
        <w:rPr>
          <w:rFonts w:ascii="仿宋_GB2312" w:eastAsia="仿宋_GB2312" w:hint="eastAsia"/>
          <w:bCs/>
          <w:sz w:val="32"/>
          <w:szCs w:val="32"/>
        </w:rPr>
        <w:t>基地</w:t>
      </w:r>
      <w:r>
        <w:rPr>
          <w:rFonts w:ascii="仿宋" w:eastAsia="仿宋" w:hAnsi="仿宋" w:cs="宋体"/>
          <w:color w:val="000000"/>
          <w:kern w:val="0"/>
          <w:sz w:val="32"/>
          <w:szCs w:val="32"/>
        </w:rPr>
        <w:t>名义谋取不正当利益的；</w:t>
      </w:r>
    </w:p>
    <w:p w:rsidR="0087124F" w:rsidRDefault="00C015B7">
      <w:pPr>
        <w:widowControl/>
        <w:spacing w:line="600" w:lineRule="exact"/>
        <w:ind w:firstLineChars="200" w:firstLine="640"/>
        <w:jc w:val="left"/>
        <w:rPr>
          <w:rFonts w:ascii="仿宋_GB2312" w:eastAsia="仿宋_GB2312" w:hAnsi="仿宋_GB2312" w:cs="仿宋_GB2312"/>
          <w:sz w:val="32"/>
          <w:szCs w:val="32"/>
        </w:rPr>
      </w:pP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4</w:t>
      </w:r>
      <w:r>
        <w:rPr>
          <w:rFonts w:ascii="仿宋" w:eastAsia="仿宋" w:hAnsi="仿宋" w:cs="宋体" w:hint="eastAsia"/>
          <w:color w:val="000000"/>
          <w:kern w:val="0"/>
          <w:sz w:val="32"/>
          <w:szCs w:val="32"/>
        </w:rPr>
        <w:t>）其</w:t>
      </w:r>
      <w:r w:rsidR="00E379C8">
        <w:rPr>
          <w:rFonts w:ascii="仿宋" w:eastAsia="仿宋" w:hAnsi="仿宋" w:cs="宋体" w:hint="eastAsia"/>
          <w:color w:val="000000"/>
          <w:kern w:val="0"/>
          <w:sz w:val="32"/>
          <w:szCs w:val="32"/>
        </w:rPr>
        <w:t>他</w:t>
      </w:r>
      <w:r>
        <w:rPr>
          <w:rFonts w:ascii="仿宋" w:eastAsia="仿宋" w:hAnsi="仿宋" w:cs="宋体"/>
          <w:color w:val="000000"/>
          <w:kern w:val="0"/>
          <w:sz w:val="32"/>
          <w:szCs w:val="32"/>
        </w:rPr>
        <w:t>未能有效履行约定义务的。</w:t>
      </w:r>
    </w:p>
    <w:p w:rsidR="0087124F" w:rsidRDefault="00C015B7">
      <w:pPr>
        <w:spacing w:line="600" w:lineRule="exact"/>
        <w:ind w:firstLineChars="200" w:firstLine="640"/>
        <w:rPr>
          <w:rFonts w:ascii="黑体" w:eastAsia="黑体" w:hAnsi="黑体"/>
          <w:sz w:val="32"/>
          <w:szCs w:val="32"/>
        </w:rPr>
      </w:pPr>
      <w:r>
        <w:rPr>
          <w:rFonts w:ascii="黑体" w:eastAsia="黑体" w:hAnsi="黑体" w:hint="eastAsia"/>
          <w:sz w:val="32"/>
          <w:szCs w:val="32"/>
        </w:rPr>
        <w:t>六、其它事项</w:t>
      </w:r>
    </w:p>
    <w:p w:rsidR="0087124F" w:rsidRDefault="00C015B7">
      <w:pPr>
        <w:spacing w:line="600" w:lineRule="exact"/>
        <w:ind w:firstLineChars="200" w:firstLine="640"/>
        <w:rPr>
          <w:rFonts w:ascii="仿宋_GB2312" w:eastAsia="仿宋_GB2312" w:hAnsi="仿宋_GB2312" w:cs="仿宋_GB2312"/>
          <w:sz w:val="32"/>
          <w:szCs w:val="32"/>
        </w:rPr>
      </w:pPr>
      <w:r>
        <w:rPr>
          <w:rFonts w:ascii="仿宋" w:eastAsia="仿宋" w:hAnsi="仿宋"/>
          <w:sz w:val="32"/>
          <w:szCs w:val="32"/>
        </w:rPr>
        <w:t>本协议一式</w:t>
      </w:r>
      <w:r>
        <w:rPr>
          <w:rFonts w:ascii="仿宋" w:eastAsia="仿宋" w:hAnsi="仿宋" w:hint="eastAsia"/>
          <w:sz w:val="32"/>
          <w:szCs w:val="32"/>
        </w:rPr>
        <w:t>三</w:t>
      </w:r>
      <w:r>
        <w:rPr>
          <w:rFonts w:ascii="仿宋" w:eastAsia="仿宋" w:hAnsi="仿宋"/>
          <w:sz w:val="32"/>
          <w:szCs w:val="32"/>
        </w:rPr>
        <w:t>份，双方各执</w:t>
      </w:r>
      <w:r>
        <w:rPr>
          <w:rFonts w:ascii="仿宋" w:eastAsia="仿宋" w:hAnsi="仿宋" w:hint="eastAsia"/>
          <w:sz w:val="32"/>
          <w:szCs w:val="32"/>
        </w:rPr>
        <w:t>一</w:t>
      </w:r>
      <w:r>
        <w:rPr>
          <w:rFonts w:ascii="仿宋" w:eastAsia="仿宋" w:hAnsi="仿宋"/>
          <w:sz w:val="32"/>
          <w:szCs w:val="32"/>
        </w:rPr>
        <w:t>份</w:t>
      </w:r>
      <w:r>
        <w:rPr>
          <w:rFonts w:ascii="仿宋" w:eastAsia="仿宋" w:hAnsi="仿宋" w:hint="eastAsia"/>
          <w:sz w:val="32"/>
          <w:szCs w:val="32"/>
        </w:rPr>
        <w:t>，省文联备案一份</w:t>
      </w:r>
      <w:r>
        <w:rPr>
          <w:rFonts w:ascii="仿宋" w:eastAsia="仿宋" w:hAnsi="仿宋"/>
          <w:sz w:val="32"/>
          <w:szCs w:val="32"/>
        </w:rPr>
        <w:t>。自</w:t>
      </w:r>
      <w:r>
        <w:rPr>
          <w:rFonts w:ascii="仿宋" w:eastAsia="仿宋" w:hAnsi="仿宋"/>
          <w:sz w:val="32"/>
          <w:szCs w:val="32"/>
        </w:rPr>
        <w:lastRenderedPageBreak/>
        <w:t>签字之日起生效</w:t>
      </w:r>
      <w:r>
        <w:rPr>
          <w:rFonts w:ascii="仿宋" w:eastAsia="仿宋" w:hAnsi="仿宋" w:hint="eastAsia"/>
          <w:sz w:val="32"/>
          <w:szCs w:val="32"/>
        </w:rPr>
        <w:t>，所形成附加约定，同本协议具有同等法律效力。</w:t>
      </w:r>
      <w:r>
        <w:rPr>
          <w:rFonts w:ascii="仿宋_GB2312" w:eastAsia="仿宋_GB2312" w:hAnsi="仿宋_GB2312" w:cs="仿宋_GB2312" w:hint="eastAsia"/>
          <w:sz w:val="32"/>
          <w:szCs w:val="32"/>
        </w:rPr>
        <w:t>未尽事宜，双方友好协商解决。</w:t>
      </w:r>
    </w:p>
    <w:p w:rsidR="0087124F" w:rsidRDefault="0087124F">
      <w:pPr>
        <w:spacing w:line="600" w:lineRule="exact"/>
        <w:ind w:firstLineChars="200" w:firstLine="640"/>
        <w:rPr>
          <w:rFonts w:ascii="仿宋" w:eastAsia="仿宋" w:hAnsi="仿宋"/>
          <w:sz w:val="32"/>
          <w:szCs w:val="32"/>
        </w:rPr>
      </w:pPr>
    </w:p>
    <w:p w:rsidR="0087124F" w:rsidRDefault="0087124F">
      <w:pPr>
        <w:spacing w:line="600" w:lineRule="exact"/>
        <w:ind w:firstLineChars="200" w:firstLine="640"/>
        <w:rPr>
          <w:rFonts w:ascii="仿宋" w:eastAsia="仿宋" w:hAnsi="仿宋"/>
          <w:sz w:val="32"/>
          <w:szCs w:val="32"/>
        </w:rPr>
      </w:pPr>
    </w:p>
    <w:p w:rsidR="0087124F" w:rsidRDefault="0087124F">
      <w:pPr>
        <w:spacing w:line="600" w:lineRule="exact"/>
        <w:ind w:firstLineChars="200" w:firstLine="640"/>
        <w:rPr>
          <w:rFonts w:ascii="仿宋" w:eastAsia="仿宋" w:hAnsi="仿宋"/>
          <w:sz w:val="32"/>
          <w:szCs w:val="32"/>
        </w:rPr>
      </w:pPr>
    </w:p>
    <w:p w:rsidR="0087124F" w:rsidRDefault="0087124F">
      <w:pPr>
        <w:spacing w:line="600" w:lineRule="exact"/>
        <w:ind w:firstLineChars="200" w:firstLine="640"/>
        <w:rPr>
          <w:rFonts w:ascii="仿宋" w:eastAsia="仿宋" w:hAnsi="仿宋"/>
          <w:sz w:val="32"/>
          <w:szCs w:val="32"/>
        </w:rPr>
      </w:pPr>
    </w:p>
    <w:p w:rsidR="0087124F" w:rsidRDefault="00C015B7" w:rsidP="00AC148A">
      <w:pPr>
        <w:spacing w:line="600" w:lineRule="exact"/>
        <w:rPr>
          <w:rFonts w:ascii="仿宋" w:eastAsia="仿宋" w:hAnsi="仿宋"/>
          <w:sz w:val="32"/>
          <w:szCs w:val="32"/>
        </w:rPr>
      </w:pPr>
      <w:r>
        <w:rPr>
          <w:rFonts w:ascii="仿宋" w:eastAsia="仿宋" w:hAnsi="仿宋" w:hint="eastAsia"/>
          <w:sz w:val="32"/>
          <w:szCs w:val="32"/>
        </w:rPr>
        <w:t xml:space="preserve">甲方:                     </w:t>
      </w:r>
      <w:r w:rsidR="00AC148A">
        <w:rPr>
          <w:rFonts w:ascii="仿宋" w:eastAsia="仿宋" w:hAnsi="仿宋" w:hint="eastAsia"/>
          <w:sz w:val="32"/>
          <w:szCs w:val="32"/>
        </w:rPr>
        <w:t xml:space="preserve">    </w:t>
      </w:r>
      <w:r>
        <w:rPr>
          <w:rFonts w:ascii="仿宋" w:eastAsia="仿宋" w:hAnsi="仿宋" w:hint="eastAsia"/>
          <w:sz w:val="32"/>
          <w:szCs w:val="32"/>
        </w:rPr>
        <w:t>乙方:</w:t>
      </w:r>
    </w:p>
    <w:p w:rsidR="0087124F" w:rsidRDefault="00AC148A" w:rsidP="00AC148A">
      <w:pPr>
        <w:spacing w:line="600" w:lineRule="exact"/>
        <w:rPr>
          <w:rFonts w:ascii="仿宋" w:eastAsia="仿宋" w:hAnsi="仿宋"/>
          <w:sz w:val="32"/>
          <w:szCs w:val="32"/>
        </w:rPr>
      </w:pPr>
      <w:r>
        <w:rPr>
          <w:rFonts w:ascii="仿宋" w:eastAsia="仿宋" w:hAnsi="仿宋" w:hint="eastAsia"/>
          <w:sz w:val="32"/>
          <w:szCs w:val="32"/>
        </w:rPr>
        <w:t xml:space="preserve">         </w:t>
      </w:r>
      <w:r w:rsidR="00C015B7">
        <w:rPr>
          <w:rFonts w:ascii="仿宋" w:eastAsia="仿宋" w:hAnsi="仿宋" w:hint="eastAsia"/>
          <w:sz w:val="32"/>
          <w:szCs w:val="32"/>
        </w:rPr>
        <w:t xml:space="preserve">（盖章）                    </w:t>
      </w:r>
      <w:r>
        <w:rPr>
          <w:rFonts w:ascii="仿宋" w:eastAsia="仿宋" w:hAnsi="仿宋" w:hint="eastAsia"/>
          <w:sz w:val="32"/>
          <w:szCs w:val="32"/>
        </w:rPr>
        <w:t xml:space="preserve"> </w:t>
      </w:r>
      <w:r w:rsidR="00C015B7">
        <w:rPr>
          <w:rFonts w:ascii="仿宋" w:eastAsia="仿宋" w:hAnsi="仿宋" w:hint="eastAsia"/>
          <w:sz w:val="32"/>
          <w:szCs w:val="32"/>
        </w:rPr>
        <w:t>（盖章）</w:t>
      </w:r>
    </w:p>
    <w:p w:rsidR="0087124F" w:rsidRDefault="00C015B7" w:rsidP="00AC148A">
      <w:pPr>
        <w:spacing w:line="600" w:lineRule="exact"/>
        <w:rPr>
          <w:rFonts w:ascii="仿宋" w:eastAsia="仿宋" w:hAnsi="仿宋"/>
          <w:sz w:val="32"/>
          <w:szCs w:val="32"/>
        </w:rPr>
      </w:pPr>
      <w:r>
        <w:rPr>
          <w:rFonts w:ascii="仿宋" w:eastAsia="仿宋" w:hAnsi="仿宋" w:hint="eastAsia"/>
          <w:sz w:val="32"/>
          <w:szCs w:val="32"/>
        </w:rPr>
        <w:t xml:space="preserve">代表：                    </w:t>
      </w:r>
      <w:r w:rsidR="00AC148A">
        <w:rPr>
          <w:rFonts w:ascii="仿宋" w:eastAsia="仿宋" w:hAnsi="仿宋" w:hint="eastAsia"/>
          <w:sz w:val="32"/>
          <w:szCs w:val="32"/>
        </w:rPr>
        <w:t xml:space="preserve">    </w:t>
      </w:r>
      <w:r>
        <w:rPr>
          <w:rFonts w:ascii="仿宋" w:eastAsia="仿宋" w:hAnsi="仿宋" w:hint="eastAsia"/>
          <w:sz w:val="32"/>
          <w:szCs w:val="32"/>
        </w:rPr>
        <w:t>代表：</w:t>
      </w:r>
    </w:p>
    <w:p w:rsidR="0087124F" w:rsidRDefault="00C015B7" w:rsidP="00AC148A">
      <w:pPr>
        <w:spacing w:line="600" w:lineRule="exact"/>
        <w:rPr>
          <w:rFonts w:ascii="仿宋" w:eastAsia="仿宋" w:hAnsi="仿宋"/>
          <w:sz w:val="32"/>
          <w:szCs w:val="32"/>
        </w:rPr>
      </w:pPr>
      <w:r>
        <w:rPr>
          <w:rFonts w:ascii="仿宋" w:eastAsia="仿宋" w:hAnsi="仿宋" w:hint="eastAsia"/>
          <w:sz w:val="32"/>
          <w:szCs w:val="32"/>
        </w:rPr>
        <w:t xml:space="preserve">日期：                    </w:t>
      </w:r>
      <w:r w:rsidR="00AC148A">
        <w:rPr>
          <w:rFonts w:ascii="仿宋" w:eastAsia="仿宋" w:hAnsi="仿宋" w:hint="eastAsia"/>
          <w:sz w:val="32"/>
          <w:szCs w:val="32"/>
        </w:rPr>
        <w:t xml:space="preserve">    </w:t>
      </w:r>
      <w:r>
        <w:rPr>
          <w:rFonts w:ascii="仿宋" w:eastAsia="仿宋" w:hAnsi="仿宋" w:hint="eastAsia"/>
          <w:sz w:val="32"/>
          <w:szCs w:val="32"/>
        </w:rPr>
        <w:t>日期：</w:t>
      </w:r>
    </w:p>
    <w:p w:rsidR="0087124F" w:rsidRDefault="0087124F">
      <w:pPr>
        <w:spacing w:line="600" w:lineRule="exact"/>
        <w:rPr>
          <w:rFonts w:ascii="仿宋_GB2312" w:eastAsia="仿宋_GB2312" w:hAnsi="仿宋_GB2312" w:cs="仿宋_GB2312"/>
          <w:sz w:val="32"/>
          <w:szCs w:val="32"/>
        </w:rPr>
      </w:pPr>
    </w:p>
    <w:sectPr w:rsidR="0087124F" w:rsidSect="0087124F">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E1" w:rsidRDefault="00F90FE1" w:rsidP="0087124F">
      <w:r>
        <w:separator/>
      </w:r>
    </w:p>
  </w:endnote>
  <w:endnote w:type="continuationSeparator" w:id="0">
    <w:p w:rsidR="00F90FE1" w:rsidRDefault="00F90FE1" w:rsidP="008712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4F" w:rsidRDefault="00A977C8">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7124F" w:rsidRDefault="00A977C8">
                <w:pPr>
                  <w:pStyle w:val="a3"/>
                </w:pPr>
                <w:r>
                  <w:rPr>
                    <w:rFonts w:hint="eastAsia"/>
                  </w:rPr>
                  <w:fldChar w:fldCharType="begin"/>
                </w:r>
                <w:r w:rsidR="00C015B7">
                  <w:rPr>
                    <w:rFonts w:hint="eastAsia"/>
                  </w:rPr>
                  <w:instrText xml:space="preserve"> PAGE  \* MERGEFORMAT </w:instrText>
                </w:r>
                <w:r>
                  <w:rPr>
                    <w:rFonts w:hint="eastAsia"/>
                  </w:rPr>
                  <w:fldChar w:fldCharType="separate"/>
                </w:r>
                <w:r w:rsidR="0096700D">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E1" w:rsidRDefault="00F90FE1" w:rsidP="0087124F">
      <w:r>
        <w:separator/>
      </w:r>
    </w:p>
  </w:footnote>
  <w:footnote w:type="continuationSeparator" w:id="0">
    <w:p w:rsidR="00F90FE1" w:rsidRDefault="00F90FE1" w:rsidP="00871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6BF48F1"/>
    <w:rsid w:val="001B1AD8"/>
    <w:rsid w:val="002A23E6"/>
    <w:rsid w:val="0087124F"/>
    <w:rsid w:val="0096700D"/>
    <w:rsid w:val="00A977C8"/>
    <w:rsid w:val="00AC148A"/>
    <w:rsid w:val="00C015B7"/>
    <w:rsid w:val="00E2336F"/>
    <w:rsid w:val="00E379C8"/>
    <w:rsid w:val="00F90FE1"/>
    <w:rsid w:val="014C16FA"/>
    <w:rsid w:val="06A41556"/>
    <w:rsid w:val="080D794D"/>
    <w:rsid w:val="090216FC"/>
    <w:rsid w:val="0C7247B8"/>
    <w:rsid w:val="117A3BBF"/>
    <w:rsid w:val="175D0EAB"/>
    <w:rsid w:val="17CD73D6"/>
    <w:rsid w:val="17EB479C"/>
    <w:rsid w:val="1A875E91"/>
    <w:rsid w:val="219A2B3E"/>
    <w:rsid w:val="24A56646"/>
    <w:rsid w:val="271F3DC4"/>
    <w:rsid w:val="29136EB6"/>
    <w:rsid w:val="2A066728"/>
    <w:rsid w:val="2AFB5638"/>
    <w:rsid w:val="2E7F3C9B"/>
    <w:rsid w:val="2F7A3EA1"/>
    <w:rsid w:val="2FB66848"/>
    <w:rsid w:val="305E3A80"/>
    <w:rsid w:val="35A265E6"/>
    <w:rsid w:val="35C21DD5"/>
    <w:rsid w:val="38EC0C48"/>
    <w:rsid w:val="40A21E11"/>
    <w:rsid w:val="41CB0F8B"/>
    <w:rsid w:val="42870D19"/>
    <w:rsid w:val="438D0363"/>
    <w:rsid w:val="48084709"/>
    <w:rsid w:val="48863919"/>
    <w:rsid w:val="4D5B1522"/>
    <w:rsid w:val="4FE36AC3"/>
    <w:rsid w:val="506E06E7"/>
    <w:rsid w:val="54F71A8A"/>
    <w:rsid w:val="5B1C03FF"/>
    <w:rsid w:val="5D7A4A43"/>
    <w:rsid w:val="5FF5294A"/>
    <w:rsid w:val="664F57A6"/>
    <w:rsid w:val="66941DC7"/>
    <w:rsid w:val="6FAA6862"/>
    <w:rsid w:val="704023A7"/>
    <w:rsid w:val="76BF48F1"/>
    <w:rsid w:val="78314854"/>
    <w:rsid w:val="789A7838"/>
    <w:rsid w:val="794B7C7A"/>
    <w:rsid w:val="79804A8A"/>
    <w:rsid w:val="7D101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24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87124F"/>
    <w:pPr>
      <w:tabs>
        <w:tab w:val="center" w:pos="4153"/>
        <w:tab w:val="right" w:pos="8306"/>
      </w:tabs>
      <w:snapToGrid w:val="0"/>
      <w:jc w:val="left"/>
    </w:pPr>
    <w:rPr>
      <w:sz w:val="18"/>
      <w:szCs w:val="18"/>
    </w:rPr>
  </w:style>
  <w:style w:type="paragraph" w:styleId="a4">
    <w:name w:val="header"/>
    <w:basedOn w:val="a"/>
    <w:rsid w:val="008712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87124F"/>
    <w:pPr>
      <w:spacing w:beforeAutospacing="1" w:afterAutospacing="1"/>
      <w:jc w:val="left"/>
    </w:pPr>
    <w:rPr>
      <w:rFonts w:cs="Times New Roman"/>
      <w:kern w:val="0"/>
      <w:sz w:val="24"/>
    </w:rPr>
  </w:style>
  <w:style w:type="character" w:styleId="a6">
    <w:name w:val="Strong"/>
    <w:basedOn w:val="a0"/>
    <w:qFormat/>
    <w:rsid w:val="0087124F"/>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lenovo1568</dc:creator>
  <cp:lastModifiedBy>Dell</cp:lastModifiedBy>
  <cp:revision>6</cp:revision>
  <cp:lastPrinted>2020-07-28T02:21:00Z</cp:lastPrinted>
  <dcterms:created xsi:type="dcterms:W3CDTF">2020-07-23T07:41:00Z</dcterms:created>
  <dcterms:modified xsi:type="dcterms:W3CDTF">2020-09-01T04:40:00Z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